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4D440" w14:textId="77777777" w:rsidR="00477647" w:rsidRPr="008676A2" w:rsidRDefault="00734901" w:rsidP="00734901">
      <w:pPr>
        <w:jc w:val="center"/>
        <w:rPr>
          <w:rFonts w:asciiTheme="majorBidi" w:hAnsiTheme="majorBidi" w:cstheme="majorBidi"/>
          <w:b/>
          <w:sz w:val="28"/>
          <w:szCs w:val="28"/>
        </w:rPr>
      </w:pPr>
      <w:r w:rsidRPr="008676A2">
        <w:rPr>
          <w:rFonts w:asciiTheme="majorBidi" w:hAnsiTheme="majorBidi" w:cstheme="majorBidi"/>
          <w:b/>
          <w:sz w:val="28"/>
          <w:szCs w:val="28"/>
        </w:rPr>
        <w:t>WARNER CREEK CONDOMINIUM OWNERS ASSOCIATION</w:t>
      </w:r>
    </w:p>
    <w:p w14:paraId="5FDF9681" w14:textId="77777777" w:rsidR="00734901" w:rsidRPr="008676A2" w:rsidRDefault="00734901" w:rsidP="00734901">
      <w:pPr>
        <w:jc w:val="center"/>
        <w:rPr>
          <w:rFonts w:asciiTheme="majorBidi" w:hAnsiTheme="majorBidi" w:cstheme="majorBidi"/>
          <w:b/>
          <w:sz w:val="28"/>
          <w:szCs w:val="28"/>
        </w:rPr>
      </w:pPr>
      <w:r w:rsidRPr="008676A2">
        <w:rPr>
          <w:rFonts w:asciiTheme="majorBidi" w:hAnsiTheme="majorBidi" w:cstheme="majorBidi"/>
          <w:b/>
          <w:sz w:val="28"/>
          <w:szCs w:val="28"/>
        </w:rPr>
        <w:t>BOARD MEETING</w:t>
      </w:r>
    </w:p>
    <w:p w14:paraId="1F9DCB5A" w14:textId="0F6842B4" w:rsidR="00734901" w:rsidRDefault="00AD281E" w:rsidP="00734901">
      <w:pPr>
        <w:jc w:val="center"/>
        <w:rPr>
          <w:rFonts w:asciiTheme="majorBidi" w:hAnsiTheme="majorBidi" w:cstheme="majorBidi"/>
          <w:b/>
          <w:sz w:val="28"/>
          <w:szCs w:val="28"/>
        </w:rPr>
      </w:pPr>
      <w:r>
        <w:rPr>
          <w:rFonts w:asciiTheme="majorBidi" w:hAnsiTheme="majorBidi" w:cstheme="majorBidi"/>
          <w:b/>
          <w:sz w:val="28"/>
          <w:szCs w:val="28"/>
        </w:rPr>
        <w:t>J</w:t>
      </w:r>
      <w:r w:rsidR="00834AAD">
        <w:rPr>
          <w:rFonts w:asciiTheme="majorBidi" w:hAnsiTheme="majorBidi" w:cstheme="majorBidi"/>
          <w:b/>
          <w:sz w:val="28"/>
          <w:szCs w:val="28"/>
        </w:rPr>
        <w:t>uly</w:t>
      </w:r>
      <w:r>
        <w:rPr>
          <w:rFonts w:asciiTheme="majorBidi" w:hAnsiTheme="majorBidi" w:cstheme="majorBidi"/>
          <w:b/>
          <w:sz w:val="28"/>
          <w:szCs w:val="28"/>
        </w:rPr>
        <w:t xml:space="preserve"> 7</w:t>
      </w:r>
      <w:r w:rsidR="00174DB1">
        <w:rPr>
          <w:rFonts w:asciiTheme="majorBidi" w:hAnsiTheme="majorBidi" w:cstheme="majorBidi"/>
          <w:b/>
          <w:sz w:val="28"/>
          <w:szCs w:val="28"/>
        </w:rPr>
        <w:t>, 2023</w:t>
      </w:r>
    </w:p>
    <w:p w14:paraId="1DED377C" w14:textId="6E233530" w:rsidR="00734901" w:rsidRDefault="00734901" w:rsidP="00E22807">
      <w:pPr>
        <w:jc w:val="center"/>
        <w:rPr>
          <w:rFonts w:asciiTheme="majorBidi" w:hAnsiTheme="majorBidi" w:cstheme="majorBidi"/>
          <w:sz w:val="24"/>
          <w:szCs w:val="24"/>
        </w:rPr>
      </w:pPr>
      <w:r w:rsidRPr="008676A2">
        <w:rPr>
          <w:rFonts w:asciiTheme="majorBidi" w:hAnsiTheme="majorBidi" w:cstheme="majorBidi"/>
          <w:b/>
          <w:sz w:val="24"/>
          <w:szCs w:val="24"/>
        </w:rPr>
        <w:t>ATTENDEES:</w:t>
      </w:r>
      <w:r w:rsidRPr="008676A2">
        <w:rPr>
          <w:rFonts w:asciiTheme="majorBidi" w:hAnsiTheme="majorBidi" w:cstheme="majorBidi"/>
          <w:sz w:val="24"/>
          <w:szCs w:val="24"/>
        </w:rPr>
        <w:t xml:space="preserve"> Deb </w:t>
      </w:r>
      <w:proofErr w:type="spellStart"/>
      <w:r w:rsidRPr="008676A2">
        <w:rPr>
          <w:rFonts w:asciiTheme="majorBidi" w:hAnsiTheme="majorBidi" w:cstheme="majorBidi"/>
          <w:sz w:val="24"/>
          <w:szCs w:val="24"/>
        </w:rPr>
        <w:t>Pirkel</w:t>
      </w:r>
      <w:proofErr w:type="spellEnd"/>
      <w:r w:rsidRPr="008676A2">
        <w:rPr>
          <w:rFonts w:asciiTheme="majorBidi" w:hAnsiTheme="majorBidi" w:cstheme="majorBidi"/>
          <w:sz w:val="24"/>
          <w:szCs w:val="24"/>
        </w:rPr>
        <w:t xml:space="preserve">, </w:t>
      </w:r>
      <w:r w:rsidR="00056066" w:rsidRPr="008676A2">
        <w:rPr>
          <w:rFonts w:asciiTheme="majorBidi" w:hAnsiTheme="majorBidi" w:cstheme="majorBidi"/>
          <w:sz w:val="24"/>
          <w:szCs w:val="24"/>
        </w:rPr>
        <w:t>Jerry Kolbe,</w:t>
      </w:r>
      <w:r w:rsidR="005E6E57">
        <w:rPr>
          <w:rFonts w:asciiTheme="majorBidi" w:hAnsiTheme="majorBidi" w:cstheme="majorBidi"/>
          <w:sz w:val="24"/>
          <w:szCs w:val="24"/>
        </w:rPr>
        <w:t xml:space="preserve"> Dan </w:t>
      </w:r>
      <w:proofErr w:type="spellStart"/>
      <w:r w:rsidR="005E6E57">
        <w:rPr>
          <w:rFonts w:asciiTheme="majorBidi" w:hAnsiTheme="majorBidi" w:cstheme="majorBidi"/>
          <w:sz w:val="24"/>
          <w:szCs w:val="24"/>
        </w:rPr>
        <w:t>Stojak</w:t>
      </w:r>
      <w:proofErr w:type="spellEnd"/>
      <w:r w:rsidR="005E6E57">
        <w:rPr>
          <w:rFonts w:asciiTheme="majorBidi" w:hAnsiTheme="majorBidi" w:cstheme="majorBidi"/>
          <w:sz w:val="24"/>
          <w:szCs w:val="24"/>
        </w:rPr>
        <w:t>,</w:t>
      </w:r>
      <w:r w:rsidR="00056066" w:rsidRPr="008676A2">
        <w:rPr>
          <w:rFonts w:asciiTheme="majorBidi" w:hAnsiTheme="majorBidi" w:cstheme="majorBidi"/>
          <w:sz w:val="24"/>
          <w:szCs w:val="24"/>
        </w:rPr>
        <w:t xml:space="preserve"> Pat Osol, and Rhonda </w:t>
      </w:r>
      <w:proofErr w:type="spellStart"/>
      <w:r w:rsidR="00056066" w:rsidRPr="008676A2">
        <w:rPr>
          <w:rFonts w:asciiTheme="majorBidi" w:hAnsiTheme="majorBidi" w:cstheme="majorBidi"/>
          <w:sz w:val="24"/>
          <w:szCs w:val="24"/>
        </w:rPr>
        <w:t>Uschan</w:t>
      </w:r>
      <w:proofErr w:type="spellEnd"/>
    </w:p>
    <w:p w14:paraId="32F949B8" w14:textId="3FDE7572" w:rsidR="00AE4FAA" w:rsidRDefault="00AE4FAA" w:rsidP="00D305DA">
      <w:pPr>
        <w:rPr>
          <w:rFonts w:asciiTheme="majorBidi" w:hAnsiTheme="majorBidi" w:cstheme="majorBidi"/>
          <w:b/>
          <w:bCs/>
          <w:sz w:val="28"/>
          <w:szCs w:val="28"/>
        </w:rPr>
      </w:pPr>
      <w:r w:rsidRPr="00D305DA">
        <w:rPr>
          <w:rFonts w:asciiTheme="majorBidi" w:hAnsiTheme="majorBidi" w:cstheme="majorBidi"/>
          <w:b/>
          <w:bCs/>
          <w:sz w:val="28"/>
          <w:szCs w:val="28"/>
        </w:rPr>
        <w:t>Financials</w:t>
      </w:r>
    </w:p>
    <w:p w14:paraId="48EEE814" w14:textId="77777777" w:rsidR="00834AAD" w:rsidRPr="009B0E76" w:rsidRDefault="00834AAD" w:rsidP="005E6E57">
      <w:pPr>
        <w:pStyle w:val="ListParagraph"/>
        <w:numPr>
          <w:ilvl w:val="0"/>
          <w:numId w:val="26"/>
        </w:numPr>
        <w:jc w:val="both"/>
        <w:rPr>
          <w:sz w:val="28"/>
          <w:szCs w:val="28"/>
        </w:rPr>
      </w:pPr>
      <w:r w:rsidRPr="009B0E76">
        <w:rPr>
          <w:sz w:val="28"/>
          <w:szCs w:val="28"/>
        </w:rPr>
        <w:t xml:space="preserve">At the present time, we have a checkbook balance of $4,194 with all present invoices taken into account. These invoices include Quality Lawncare invoices through May, Bob and Dave's Invoices and TWIF for the website. </w:t>
      </w:r>
    </w:p>
    <w:p w14:paraId="09BEF9A3" w14:textId="4E1B424E" w:rsidR="00834AAD" w:rsidRPr="009B0E76" w:rsidRDefault="00834AAD" w:rsidP="005E6E57">
      <w:pPr>
        <w:pStyle w:val="ListParagraph"/>
        <w:numPr>
          <w:ilvl w:val="0"/>
          <w:numId w:val="26"/>
        </w:numPr>
        <w:jc w:val="both"/>
        <w:rPr>
          <w:sz w:val="28"/>
          <w:szCs w:val="28"/>
        </w:rPr>
      </w:pPr>
      <w:r w:rsidRPr="009B0E76">
        <w:rPr>
          <w:sz w:val="28"/>
          <w:szCs w:val="28"/>
        </w:rPr>
        <w:t xml:space="preserve">This would not include the shoreline project, the sump pump drainage project, the road repair, or the pond fountain replacement. The </w:t>
      </w:r>
      <w:r w:rsidR="0093319E">
        <w:rPr>
          <w:sz w:val="28"/>
          <w:szCs w:val="28"/>
        </w:rPr>
        <w:t xml:space="preserve">remaining </w:t>
      </w:r>
      <w:r w:rsidRPr="009B0E76">
        <w:rPr>
          <w:sz w:val="28"/>
          <w:szCs w:val="28"/>
        </w:rPr>
        <w:t>cost for these projects, not including the road repair, totals $16,657 with an additional amount of $14,700 for the road repair sealing</w:t>
      </w:r>
    </w:p>
    <w:p w14:paraId="01EA54F1" w14:textId="50C8D536" w:rsidR="00834AAD" w:rsidRPr="009B0E76" w:rsidRDefault="00834AAD" w:rsidP="005E6E57">
      <w:pPr>
        <w:pStyle w:val="ListParagraph"/>
        <w:numPr>
          <w:ilvl w:val="0"/>
          <w:numId w:val="26"/>
        </w:numPr>
        <w:jc w:val="both"/>
        <w:rPr>
          <w:rFonts w:asciiTheme="majorBidi" w:hAnsiTheme="majorBidi" w:cstheme="majorBidi"/>
          <w:b/>
          <w:bCs/>
          <w:sz w:val="28"/>
          <w:szCs w:val="28"/>
        </w:rPr>
      </w:pPr>
      <w:r w:rsidRPr="009B0E76">
        <w:rPr>
          <w:sz w:val="28"/>
          <w:szCs w:val="28"/>
        </w:rPr>
        <w:t xml:space="preserve"> </w:t>
      </w:r>
      <w:r w:rsidR="007965F4" w:rsidRPr="009B0E76">
        <w:rPr>
          <w:sz w:val="28"/>
          <w:szCs w:val="28"/>
        </w:rPr>
        <w:t xml:space="preserve">We </w:t>
      </w:r>
      <w:r w:rsidRPr="009B0E76">
        <w:rPr>
          <w:sz w:val="28"/>
          <w:szCs w:val="28"/>
        </w:rPr>
        <w:t>will continue to monitor the payments being made on the revised fee schedule.</w:t>
      </w:r>
    </w:p>
    <w:p w14:paraId="0598A331" w14:textId="355971CD" w:rsidR="007965F4" w:rsidRDefault="00AE4FAA" w:rsidP="005E6E57">
      <w:pPr>
        <w:jc w:val="both"/>
        <w:rPr>
          <w:rFonts w:asciiTheme="majorBidi" w:hAnsiTheme="majorBidi" w:cstheme="majorBidi"/>
          <w:b/>
          <w:bCs/>
          <w:sz w:val="28"/>
          <w:szCs w:val="28"/>
        </w:rPr>
      </w:pPr>
      <w:r w:rsidRPr="0074704B">
        <w:rPr>
          <w:rFonts w:asciiTheme="majorBidi" w:hAnsiTheme="majorBidi" w:cstheme="majorBidi"/>
          <w:b/>
          <w:bCs/>
          <w:sz w:val="28"/>
          <w:szCs w:val="28"/>
        </w:rPr>
        <w:t>Buildings</w:t>
      </w:r>
    </w:p>
    <w:p w14:paraId="2A45A87F" w14:textId="0D179A3F" w:rsidR="007965F4" w:rsidRPr="007965F4" w:rsidRDefault="007965F4" w:rsidP="005E6E57">
      <w:pPr>
        <w:pStyle w:val="ListParagraph"/>
        <w:numPr>
          <w:ilvl w:val="0"/>
          <w:numId w:val="28"/>
        </w:numPr>
        <w:jc w:val="both"/>
        <w:rPr>
          <w:rFonts w:asciiTheme="majorBidi" w:hAnsiTheme="majorBidi" w:cstheme="majorBidi"/>
          <w:sz w:val="28"/>
          <w:szCs w:val="28"/>
        </w:rPr>
      </w:pPr>
      <w:r w:rsidRPr="007965F4">
        <w:rPr>
          <w:rFonts w:asciiTheme="majorBidi" w:hAnsiTheme="majorBidi" w:cstheme="majorBidi"/>
          <w:sz w:val="28"/>
          <w:szCs w:val="28"/>
        </w:rPr>
        <w:t>One unit remains for a scheduled roof repair.</w:t>
      </w:r>
    </w:p>
    <w:p w14:paraId="7EE35FE7" w14:textId="49F3CD9E" w:rsidR="007965F4" w:rsidRDefault="007965F4" w:rsidP="005E6E57">
      <w:pPr>
        <w:pStyle w:val="ListParagraph"/>
        <w:numPr>
          <w:ilvl w:val="0"/>
          <w:numId w:val="28"/>
        </w:numPr>
        <w:jc w:val="both"/>
        <w:rPr>
          <w:rFonts w:asciiTheme="majorBidi" w:hAnsiTheme="majorBidi" w:cstheme="majorBidi"/>
          <w:sz w:val="28"/>
          <w:szCs w:val="28"/>
        </w:rPr>
      </w:pPr>
      <w:r w:rsidRPr="007965F4">
        <w:rPr>
          <w:rFonts w:asciiTheme="majorBidi" w:hAnsiTheme="majorBidi" w:cstheme="majorBidi"/>
          <w:sz w:val="28"/>
          <w:szCs w:val="28"/>
        </w:rPr>
        <w:t>One owner has chosen not to repair the roof.</w:t>
      </w:r>
    </w:p>
    <w:p w14:paraId="49D4F939" w14:textId="33F8B159" w:rsidR="007965F4" w:rsidRPr="009B0E76" w:rsidRDefault="007965F4" w:rsidP="0093319E">
      <w:pPr>
        <w:pStyle w:val="ListParagraph"/>
        <w:jc w:val="both"/>
        <w:rPr>
          <w:rFonts w:asciiTheme="majorBidi" w:hAnsiTheme="majorBidi" w:cstheme="majorBidi"/>
          <w:sz w:val="28"/>
          <w:szCs w:val="28"/>
        </w:rPr>
      </w:pPr>
    </w:p>
    <w:p w14:paraId="294AA143" w14:textId="77777777" w:rsidR="00446A3B" w:rsidRPr="00926031" w:rsidRDefault="00446A3B" w:rsidP="005E6E57">
      <w:pPr>
        <w:pStyle w:val="ListParagraph"/>
        <w:jc w:val="both"/>
      </w:pPr>
    </w:p>
    <w:p w14:paraId="5D2DDC2F" w14:textId="24005CF2" w:rsidR="00E22807" w:rsidRDefault="0074704B" w:rsidP="005E6E57">
      <w:pPr>
        <w:jc w:val="both"/>
        <w:rPr>
          <w:b/>
          <w:bCs/>
          <w:sz w:val="28"/>
          <w:szCs w:val="28"/>
        </w:rPr>
      </w:pPr>
      <w:r w:rsidRPr="0074704B">
        <w:rPr>
          <w:b/>
          <w:bCs/>
          <w:sz w:val="28"/>
          <w:szCs w:val="28"/>
        </w:rPr>
        <w:t>Landscaping</w:t>
      </w:r>
    </w:p>
    <w:p w14:paraId="44DE3AB0" w14:textId="77777777" w:rsidR="007965F4" w:rsidRPr="005E6E57" w:rsidRDefault="007965F4" w:rsidP="005E6E57">
      <w:pPr>
        <w:pStyle w:val="ListParagraph"/>
        <w:numPr>
          <w:ilvl w:val="0"/>
          <w:numId w:val="27"/>
        </w:numPr>
        <w:jc w:val="both"/>
        <w:rPr>
          <w:sz w:val="28"/>
          <w:szCs w:val="28"/>
        </w:rPr>
      </w:pPr>
      <w:r w:rsidRPr="005E6E57">
        <w:rPr>
          <w:b/>
          <w:bCs/>
          <w:sz w:val="28"/>
          <w:szCs w:val="28"/>
        </w:rPr>
        <w:t xml:space="preserve">SPRING WALK -THRU:  </w:t>
      </w:r>
      <w:r w:rsidRPr="005E6E57">
        <w:rPr>
          <w:sz w:val="28"/>
          <w:szCs w:val="28"/>
        </w:rPr>
        <w:t>The 2023 Spring Walk-thru has been completed. Items noted will be addressed throughout the month of July.</w:t>
      </w:r>
    </w:p>
    <w:p w14:paraId="1C7E408A" w14:textId="77777777" w:rsidR="007965F4" w:rsidRPr="005E6E57" w:rsidRDefault="007965F4" w:rsidP="005E6E57">
      <w:pPr>
        <w:pStyle w:val="ListParagraph"/>
        <w:numPr>
          <w:ilvl w:val="0"/>
          <w:numId w:val="27"/>
        </w:numPr>
        <w:jc w:val="both"/>
        <w:rPr>
          <w:sz w:val="28"/>
          <w:szCs w:val="28"/>
        </w:rPr>
      </w:pPr>
      <w:r w:rsidRPr="005E6E57">
        <w:rPr>
          <w:b/>
          <w:bCs/>
          <w:sz w:val="28"/>
          <w:szCs w:val="28"/>
        </w:rPr>
        <w:t>EDGING</w:t>
      </w:r>
      <w:r w:rsidRPr="005E6E57">
        <w:rPr>
          <w:sz w:val="28"/>
          <w:szCs w:val="28"/>
        </w:rPr>
        <w:t>:  Edging work has begun for 2023 and will continue throughout this summer.  This is an ongoing project that is monitored by the board each year for those units’ requiring repairs.</w:t>
      </w:r>
    </w:p>
    <w:p w14:paraId="327EB65D" w14:textId="3451F3C0" w:rsidR="007965F4" w:rsidRPr="005E6E57" w:rsidRDefault="007965F4" w:rsidP="005E6E57">
      <w:pPr>
        <w:pStyle w:val="ListParagraph"/>
        <w:numPr>
          <w:ilvl w:val="0"/>
          <w:numId w:val="27"/>
        </w:numPr>
        <w:jc w:val="both"/>
        <w:rPr>
          <w:sz w:val="28"/>
          <w:szCs w:val="28"/>
        </w:rPr>
      </w:pPr>
      <w:r w:rsidRPr="005E6E57">
        <w:rPr>
          <w:b/>
          <w:bCs/>
          <w:sz w:val="28"/>
          <w:szCs w:val="28"/>
        </w:rPr>
        <w:t>SMALL POND FOUNTAIN:</w:t>
      </w:r>
      <w:r w:rsidRPr="005E6E57">
        <w:rPr>
          <w:sz w:val="28"/>
          <w:szCs w:val="28"/>
        </w:rPr>
        <w:t xml:space="preserve"> The fountain on the small pond has failed after 14 years. Per Wisconsin Lake &amp; Ponds it would require replacement.  This fountain was not part of the original landscape plan of Warner Creek Condos but was added and purchased through the generosity of the O’Neill’s. The decision to replace this fountain will be discussed by the </w:t>
      </w:r>
      <w:r w:rsidRPr="005E6E57">
        <w:rPr>
          <w:sz w:val="28"/>
          <w:szCs w:val="28"/>
        </w:rPr>
        <w:lastRenderedPageBreak/>
        <w:t>board.  Replacement cost is: $3,527.61.  Should the decision be to replace, this would not occur until spring 2024.</w:t>
      </w:r>
    </w:p>
    <w:p w14:paraId="4226EB85" w14:textId="1840D8CB" w:rsidR="007965F4" w:rsidRPr="005E6E57" w:rsidRDefault="007965F4" w:rsidP="005E6E57">
      <w:pPr>
        <w:pStyle w:val="ListParagraph"/>
        <w:numPr>
          <w:ilvl w:val="0"/>
          <w:numId w:val="27"/>
        </w:numPr>
        <w:jc w:val="both"/>
        <w:rPr>
          <w:sz w:val="28"/>
          <w:szCs w:val="28"/>
        </w:rPr>
      </w:pPr>
      <w:r w:rsidRPr="005E6E57">
        <w:rPr>
          <w:b/>
          <w:bCs/>
          <w:sz w:val="28"/>
          <w:szCs w:val="28"/>
        </w:rPr>
        <w:t>BAYORGEON SUMP PUMP REPAIR</w:t>
      </w:r>
      <w:r w:rsidRPr="005E6E57">
        <w:rPr>
          <w:sz w:val="28"/>
          <w:szCs w:val="28"/>
        </w:rPr>
        <w:t>: We will receive an updated proposal for the repair.  This proposal is slightly higher than the original but includes a small amount of additional material as well as concrete. repairs.  Repairs will take place the week of July 10</w:t>
      </w:r>
      <w:r w:rsidRPr="005E6E57">
        <w:rPr>
          <w:sz w:val="28"/>
          <w:szCs w:val="28"/>
          <w:vertAlign w:val="superscript"/>
        </w:rPr>
        <w:t>th</w:t>
      </w:r>
      <w:r w:rsidRPr="005E6E57">
        <w:rPr>
          <w:sz w:val="28"/>
          <w:szCs w:val="28"/>
        </w:rPr>
        <w:t>.</w:t>
      </w:r>
    </w:p>
    <w:p w14:paraId="382D337B" w14:textId="1D3D1C1C" w:rsidR="00E627A4" w:rsidRPr="005E6E57" w:rsidRDefault="009B0E76" w:rsidP="005E6E57">
      <w:pPr>
        <w:jc w:val="both"/>
        <w:rPr>
          <w:b/>
          <w:bCs/>
          <w:sz w:val="28"/>
          <w:szCs w:val="28"/>
        </w:rPr>
      </w:pPr>
      <w:r>
        <w:rPr>
          <w:b/>
          <w:bCs/>
          <w:sz w:val="28"/>
          <w:szCs w:val="28"/>
        </w:rPr>
        <w:t>M</w:t>
      </w:r>
      <w:r w:rsidR="00D305DA" w:rsidRPr="005E6E57">
        <w:rPr>
          <w:b/>
          <w:bCs/>
          <w:sz w:val="28"/>
          <w:szCs w:val="28"/>
        </w:rPr>
        <w:t>ISC. Items</w:t>
      </w:r>
    </w:p>
    <w:p w14:paraId="57618D2C" w14:textId="77777777" w:rsidR="007965F4" w:rsidRPr="007965F4" w:rsidRDefault="007965F4" w:rsidP="005E6E57">
      <w:pPr>
        <w:numPr>
          <w:ilvl w:val="0"/>
          <w:numId w:val="29"/>
        </w:numPr>
        <w:contextualSpacing/>
        <w:jc w:val="both"/>
        <w:rPr>
          <w:rFonts w:ascii="Calibri" w:eastAsia="Calibri" w:hAnsi="Calibri" w:cs="Arial"/>
          <w:sz w:val="28"/>
          <w:szCs w:val="28"/>
        </w:rPr>
      </w:pPr>
      <w:r w:rsidRPr="007965F4">
        <w:rPr>
          <w:rFonts w:ascii="Calibri" w:eastAsia="Calibri" w:hAnsi="Calibri" w:cs="Arial"/>
          <w:b/>
          <w:bCs/>
          <w:sz w:val="28"/>
          <w:szCs w:val="28"/>
        </w:rPr>
        <w:t>DIRECTORY INFORMATION</w:t>
      </w:r>
      <w:r w:rsidRPr="007965F4">
        <w:rPr>
          <w:rFonts w:ascii="Calibri" w:eastAsia="Calibri" w:hAnsi="Calibri" w:cs="Arial"/>
          <w:sz w:val="28"/>
          <w:szCs w:val="28"/>
        </w:rPr>
        <w:t>:  Please remember should your email or phone number change you must notify the board via email to keep our Directory current.</w:t>
      </w:r>
    </w:p>
    <w:p w14:paraId="44ADD2D4" w14:textId="41F29788" w:rsidR="00AE32A1" w:rsidRPr="00AE32A1" w:rsidRDefault="007965F4" w:rsidP="00AE32A1">
      <w:pPr>
        <w:numPr>
          <w:ilvl w:val="0"/>
          <w:numId w:val="29"/>
        </w:numPr>
        <w:contextualSpacing/>
        <w:jc w:val="both"/>
        <w:rPr>
          <w:rFonts w:ascii="Calibri" w:eastAsia="Calibri" w:hAnsi="Calibri" w:cs="Arial"/>
          <w:sz w:val="28"/>
          <w:szCs w:val="28"/>
        </w:rPr>
      </w:pPr>
      <w:r w:rsidRPr="007965F4">
        <w:rPr>
          <w:rFonts w:ascii="Calibri" w:eastAsia="Calibri" w:hAnsi="Calibri" w:cs="Arial"/>
          <w:b/>
          <w:bCs/>
          <w:sz w:val="28"/>
          <w:szCs w:val="28"/>
        </w:rPr>
        <w:t>ASPHALT SEAL COATING:</w:t>
      </w:r>
      <w:r w:rsidRPr="007965F4">
        <w:rPr>
          <w:rFonts w:ascii="Calibri" w:eastAsia="Calibri" w:hAnsi="Calibri" w:cs="Arial"/>
          <w:sz w:val="28"/>
          <w:szCs w:val="28"/>
        </w:rPr>
        <w:t xml:space="preserve"> An updated bid has been received and the board will be meeting to discuss this new proposal.  It was anticipated that the work may be placed on hold until 2024 due to the financial constraints after a difficult winter in which snow removal exceeded budget by $</w:t>
      </w:r>
      <w:r w:rsidR="00AE32A1">
        <w:rPr>
          <w:rFonts w:ascii="Calibri" w:eastAsia="Calibri" w:hAnsi="Calibri" w:cs="Arial"/>
          <w:sz w:val="28"/>
          <w:szCs w:val="28"/>
        </w:rPr>
        <w:t>25,599.71</w:t>
      </w:r>
    </w:p>
    <w:p w14:paraId="27123991" w14:textId="77777777" w:rsidR="007965F4" w:rsidRPr="007965F4" w:rsidRDefault="007965F4" w:rsidP="005E6E57">
      <w:pPr>
        <w:numPr>
          <w:ilvl w:val="0"/>
          <w:numId w:val="29"/>
        </w:numPr>
        <w:contextualSpacing/>
        <w:jc w:val="both"/>
        <w:rPr>
          <w:rFonts w:ascii="Calibri" w:eastAsia="Calibri" w:hAnsi="Calibri" w:cs="Arial"/>
          <w:sz w:val="28"/>
          <w:szCs w:val="28"/>
        </w:rPr>
      </w:pPr>
      <w:r w:rsidRPr="007965F4">
        <w:rPr>
          <w:rFonts w:ascii="Calibri" w:eastAsia="Calibri" w:hAnsi="Calibri" w:cs="Arial"/>
          <w:b/>
          <w:bCs/>
          <w:sz w:val="28"/>
          <w:szCs w:val="28"/>
        </w:rPr>
        <w:t>FIRE HYDRANT PAINTING:</w:t>
      </w:r>
      <w:r w:rsidRPr="007965F4">
        <w:rPr>
          <w:rFonts w:ascii="Calibri" w:eastAsia="Calibri" w:hAnsi="Calibri" w:cs="Arial"/>
          <w:sz w:val="28"/>
          <w:szCs w:val="28"/>
        </w:rPr>
        <w:t xml:space="preserve">  Per the Town of Grand Chute, our fire hydrants are scheduled to be painted sometime this year.  A specific date could not be given.</w:t>
      </w:r>
    </w:p>
    <w:p w14:paraId="013749AB" w14:textId="77777777" w:rsidR="007965F4" w:rsidRDefault="007965F4" w:rsidP="005E6E57">
      <w:pPr>
        <w:numPr>
          <w:ilvl w:val="0"/>
          <w:numId w:val="29"/>
        </w:numPr>
        <w:contextualSpacing/>
        <w:jc w:val="both"/>
        <w:rPr>
          <w:rFonts w:ascii="Calibri" w:eastAsia="Calibri" w:hAnsi="Calibri" w:cs="Arial"/>
          <w:sz w:val="28"/>
          <w:szCs w:val="28"/>
        </w:rPr>
      </w:pPr>
      <w:r w:rsidRPr="007965F4">
        <w:rPr>
          <w:rFonts w:ascii="Calibri" w:eastAsia="Calibri" w:hAnsi="Calibri" w:cs="Arial"/>
          <w:b/>
          <w:bCs/>
          <w:sz w:val="28"/>
          <w:szCs w:val="28"/>
        </w:rPr>
        <w:t>TDS</w:t>
      </w:r>
      <w:r w:rsidRPr="007965F4">
        <w:rPr>
          <w:rFonts w:ascii="Calibri" w:eastAsia="Calibri" w:hAnsi="Calibri" w:cs="Arial"/>
          <w:sz w:val="28"/>
          <w:szCs w:val="28"/>
        </w:rPr>
        <w:t xml:space="preserve"> – Fiber optics are scheduled to be added to the area and TDS is requiring our permission to access for installation.</w:t>
      </w:r>
    </w:p>
    <w:p w14:paraId="6C77563D" w14:textId="77777777" w:rsidR="009B0E76" w:rsidRDefault="009B0E76" w:rsidP="009B0E76">
      <w:pPr>
        <w:contextualSpacing/>
        <w:jc w:val="both"/>
        <w:rPr>
          <w:rFonts w:ascii="Calibri" w:eastAsia="Calibri" w:hAnsi="Calibri" w:cs="Arial"/>
          <w:sz w:val="28"/>
          <w:szCs w:val="28"/>
        </w:rPr>
      </w:pPr>
    </w:p>
    <w:p w14:paraId="24CBF3B7" w14:textId="77777777" w:rsidR="009B0E76" w:rsidRDefault="009B0E76" w:rsidP="009B0E76">
      <w:pPr>
        <w:contextualSpacing/>
        <w:jc w:val="both"/>
        <w:rPr>
          <w:rFonts w:ascii="Calibri" w:eastAsia="Calibri" w:hAnsi="Calibri" w:cs="Arial"/>
          <w:sz w:val="28"/>
          <w:szCs w:val="28"/>
        </w:rPr>
      </w:pPr>
    </w:p>
    <w:p w14:paraId="35068737" w14:textId="77777777" w:rsidR="009B0E76" w:rsidRDefault="009B0E76" w:rsidP="009B0E76">
      <w:pPr>
        <w:contextualSpacing/>
        <w:jc w:val="both"/>
        <w:rPr>
          <w:rFonts w:ascii="Calibri" w:eastAsia="Calibri" w:hAnsi="Calibri" w:cs="Arial"/>
          <w:sz w:val="28"/>
          <w:szCs w:val="28"/>
        </w:rPr>
      </w:pPr>
    </w:p>
    <w:p w14:paraId="3D89A0CD" w14:textId="77777777" w:rsidR="009B0E76" w:rsidRPr="005E6E57" w:rsidRDefault="009B0E76" w:rsidP="009B0E76">
      <w:pPr>
        <w:contextualSpacing/>
        <w:jc w:val="both"/>
        <w:rPr>
          <w:rFonts w:ascii="Calibri" w:eastAsia="Calibri" w:hAnsi="Calibri" w:cs="Arial"/>
          <w:sz w:val="28"/>
          <w:szCs w:val="28"/>
        </w:rPr>
      </w:pPr>
    </w:p>
    <w:p w14:paraId="57F67124" w14:textId="35202141" w:rsidR="00AD46AF" w:rsidRPr="00AD46AF" w:rsidRDefault="00AD46AF" w:rsidP="005E6E57">
      <w:pPr>
        <w:jc w:val="both"/>
        <w:rPr>
          <w:rFonts w:ascii="Brush Script MT" w:hAnsi="Brush Script MT"/>
          <w:sz w:val="36"/>
          <w:szCs w:val="36"/>
          <w:highlight w:val="yellow"/>
        </w:rPr>
      </w:pPr>
      <w:r w:rsidRPr="00AD46AF">
        <w:rPr>
          <w:rFonts w:ascii="Brush Script MT" w:eastAsia="Calibri" w:hAnsi="Brush Script MT" w:cs="Arial"/>
          <w:sz w:val="36"/>
          <w:szCs w:val="36"/>
        </w:rPr>
        <w:t>WCCOA Board of Director</w:t>
      </w:r>
      <w:r w:rsidR="00A67DE8">
        <w:rPr>
          <w:rFonts w:ascii="Brush Script MT" w:eastAsia="Calibri" w:hAnsi="Brush Script MT" w:cs="Arial"/>
          <w:sz w:val="36"/>
          <w:szCs w:val="36"/>
        </w:rPr>
        <w:t>s</w:t>
      </w:r>
    </w:p>
    <w:p w14:paraId="3734C3E4" w14:textId="77777777" w:rsidR="00446A3B" w:rsidRPr="009F32BF" w:rsidRDefault="00446A3B" w:rsidP="005E6E57">
      <w:pPr>
        <w:jc w:val="both"/>
        <w:rPr>
          <w:sz w:val="24"/>
          <w:szCs w:val="24"/>
        </w:rPr>
      </w:pPr>
    </w:p>
    <w:sectPr w:rsidR="00446A3B" w:rsidRPr="009F3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1EA"/>
    <w:multiLevelType w:val="hybridMultilevel"/>
    <w:tmpl w:val="0FBACE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66B12"/>
    <w:multiLevelType w:val="hybridMultilevel"/>
    <w:tmpl w:val="D36C7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E699A"/>
    <w:multiLevelType w:val="hybridMultilevel"/>
    <w:tmpl w:val="188032C2"/>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555C46"/>
    <w:multiLevelType w:val="hybridMultilevel"/>
    <w:tmpl w:val="64F6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A0FD9"/>
    <w:multiLevelType w:val="hybridMultilevel"/>
    <w:tmpl w:val="46382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520D1A"/>
    <w:multiLevelType w:val="hybridMultilevel"/>
    <w:tmpl w:val="A5E2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22130"/>
    <w:multiLevelType w:val="hybridMultilevel"/>
    <w:tmpl w:val="DF24E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105D9"/>
    <w:multiLevelType w:val="hybridMultilevel"/>
    <w:tmpl w:val="BF0CB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518AF"/>
    <w:multiLevelType w:val="hybridMultilevel"/>
    <w:tmpl w:val="3D6A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C79D7"/>
    <w:multiLevelType w:val="hybridMultilevel"/>
    <w:tmpl w:val="916C735C"/>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8B09AF"/>
    <w:multiLevelType w:val="hybridMultilevel"/>
    <w:tmpl w:val="7512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A496A"/>
    <w:multiLevelType w:val="hybridMultilevel"/>
    <w:tmpl w:val="698A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B12A2"/>
    <w:multiLevelType w:val="hybridMultilevel"/>
    <w:tmpl w:val="9272CD5C"/>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D24E2C"/>
    <w:multiLevelType w:val="hybridMultilevel"/>
    <w:tmpl w:val="7EA85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D26AC"/>
    <w:multiLevelType w:val="hybridMultilevel"/>
    <w:tmpl w:val="96A01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F48A6"/>
    <w:multiLevelType w:val="hybridMultilevel"/>
    <w:tmpl w:val="A284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A1450"/>
    <w:multiLevelType w:val="hybridMultilevel"/>
    <w:tmpl w:val="C686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0368B1"/>
    <w:multiLevelType w:val="hybridMultilevel"/>
    <w:tmpl w:val="8220A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E53C3"/>
    <w:multiLevelType w:val="hybridMultilevel"/>
    <w:tmpl w:val="A27C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12F26"/>
    <w:multiLevelType w:val="hybridMultilevel"/>
    <w:tmpl w:val="BE8C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53ADF"/>
    <w:multiLevelType w:val="hybridMultilevel"/>
    <w:tmpl w:val="5C664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11EFC"/>
    <w:multiLevelType w:val="hybridMultilevel"/>
    <w:tmpl w:val="D9BA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A585F"/>
    <w:multiLevelType w:val="hybridMultilevel"/>
    <w:tmpl w:val="31DE5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6308E"/>
    <w:multiLevelType w:val="hybridMultilevel"/>
    <w:tmpl w:val="4AA02A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97326A"/>
    <w:multiLevelType w:val="hybridMultilevel"/>
    <w:tmpl w:val="1982E2A0"/>
    <w:lvl w:ilvl="0" w:tplc="04090001">
      <w:start w:val="1"/>
      <w:numFmt w:val="bullet"/>
      <w:lvlText w:val=""/>
      <w:lvlJc w:val="left"/>
      <w:pPr>
        <w:ind w:left="360" w:hanging="360"/>
      </w:pPr>
      <w:rPr>
        <w:rFonts w:ascii="Symbol" w:hAnsi="Symbol"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2A7457D"/>
    <w:multiLevelType w:val="hybridMultilevel"/>
    <w:tmpl w:val="2DAA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931996"/>
    <w:multiLevelType w:val="hybridMultilevel"/>
    <w:tmpl w:val="A8A8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CE47E5"/>
    <w:multiLevelType w:val="hybridMultilevel"/>
    <w:tmpl w:val="DBB6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123F1"/>
    <w:multiLevelType w:val="hybridMultilevel"/>
    <w:tmpl w:val="D4AC8D04"/>
    <w:lvl w:ilvl="0" w:tplc="04090001">
      <w:start w:val="1"/>
      <w:numFmt w:val="bullet"/>
      <w:lvlText w:val=""/>
      <w:lvlJc w:val="left"/>
      <w:pPr>
        <w:ind w:left="90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6216728">
    <w:abstractNumId w:val="20"/>
  </w:num>
  <w:num w:numId="2" w16cid:durableId="1096369143">
    <w:abstractNumId w:val="17"/>
  </w:num>
  <w:num w:numId="3" w16cid:durableId="1549075380">
    <w:abstractNumId w:val="6"/>
  </w:num>
  <w:num w:numId="4" w16cid:durableId="1484396549">
    <w:abstractNumId w:val="23"/>
  </w:num>
  <w:num w:numId="5" w16cid:durableId="307173526">
    <w:abstractNumId w:val="22"/>
  </w:num>
  <w:num w:numId="6" w16cid:durableId="1841969784">
    <w:abstractNumId w:val="15"/>
  </w:num>
  <w:num w:numId="7" w16cid:durableId="1828478929">
    <w:abstractNumId w:val="11"/>
  </w:num>
  <w:num w:numId="8" w16cid:durableId="1664775585">
    <w:abstractNumId w:val="7"/>
  </w:num>
  <w:num w:numId="9" w16cid:durableId="1650790631">
    <w:abstractNumId w:val="4"/>
  </w:num>
  <w:num w:numId="10" w16cid:durableId="96215293">
    <w:abstractNumId w:val="14"/>
  </w:num>
  <w:num w:numId="11" w16cid:durableId="1108281129">
    <w:abstractNumId w:val="19"/>
  </w:num>
  <w:num w:numId="12" w16cid:durableId="860165916">
    <w:abstractNumId w:val="16"/>
  </w:num>
  <w:num w:numId="13" w16cid:durableId="1463384245">
    <w:abstractNumId w:val="5"/>
  </w:num>
  <w:num w:numId="14" w16cid:durableId="1659728156">
    <w:abstractNumId w:val="8"/>
  </w:num>
  <w:num w:numId="15" w16cid:durableId="1217470746">
    <w:abstractNumId w:val="10"/>
  </w:num>
  <w:num w:numId="16" w16cid:durableId="1463235193">
    <w:abstractNumId w:val="12"/>
  </w:num>
  <w:num w:numId="17" w16cid:durableId="1233850668">
    <w:abstractNumId w:val="24"/>
  </w:num>
  <w:num w:numId="18" w16cid:durableId="1246119">
    <w:abstractNumId w:val="21"/>
  </w:num>
  <w:num w:numId="19" w16cid:durableId="2007053090">
    <w:abstractNumId w:val="1"/>
  </w:num>
  <w:num w:numId="20" w16cid:durableId="700784336">
    <w:abstractNumId w:val="2"/>
  </w:num>
  <w:num w:numId="21" w16cid:durableId="1174153955">
    <w:abstractNumId w:val="27"/>
  </w:num>
  <w:num w:numId="22" w16cid:durableId="1051031276">
    <w:abstractNumId w:val="3"/>
  </w:num>
  <w:num w:numId="23" w16cid:durableId="1535461573">
    <w:abstractNumId w:val="0"/>
  </w:num>
  <w:num w:numId="24" w16cid:durableId="529299189">
    <w:abstractNumId w:val="18"/>
  </w:num>
  <w:num w:numId="25" w16cid:durableId="1565868449">
    <w:abstractNumId w:val="25"/>
  </w:num>
  <w:num w:numId="26" w16cid:durableId="2122600729">
    <w:abstractNumId w:val="26"/>
  </w:num>
  <w:num w:numId="27" w16cid:durableId="1756437312">
    <w:abstractNumId w:val="28"/>
  </w:num>
  <w:num w:numId="28" w16cid:durableId="151483861">
    <w:abstractNumId w:val="13"/>
  </w:num>
  <w:num w:numId="29" w16cid:durableId="1710110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01"/>
    <w:rsid w:val="00056066"/>
    <w:rsid w:val="000D0D1D"/>
    <w:rsid w:val="00144A36"/>
    <w:rsid w:val="00174DB1"/>
    <w:rsid w:val="001E1738"/>
    <w:rsid w:val="00221AC1"/>
    <w:rsid w:val="002D75DC"/>
    <w:rsid w:val="002F3010"/>
    <w:rsid w:val="00320EC9"/>
    <w:rsid w:val="00363035"/>
    <w:rsid w:val="003B060E"/>
    <w:rsid w:val="004448E2"/>
    <w:rsid w:val="00446A3B"/>
    <w:rsid w:val="00477647"/>
    <w:rsid w:val="00494099"/>
    <w:rsid w:val="005C0C6B"/>
    <w:rsid w:val="005E1B54"/>
    <w:rsid w:val="005E6E57"/>
    <w:rsid w:val="00697F1D"/>
    <w:rsid w:val="006C7EE3"/>
    <w:rsid w:val="006D0031"/>
    <w:rsid w:val="006F2C72"/>
    <w:rsid w:val="00721436"/>
    <w:rsid w:val="00734901"/>
    <w:rsid w:val="0074704B"/>
    <w:rsid w:val="007965F4"/>
    <w:rsid w:val="00811430"/>
    <w:rsid w:val="00834AAD"/>
    <w:rsid w:val="008676A2"/>
    <w:rsid w:val="00916C26"/>
    <w:rsid w:val="0093319E"/>
    <w:rsid w:val="00984EBF"/>
    <w:rsid w:val="009A562E"/>
    <w:rsid w:val="009B0E76"/>
    <w:rsid w:val="009D041A"/>
    <w:rsid w:val="009E14AE"/>
    <w:rsid w:val="009F42E6"/>
    <w:rsid w:val="00A1303E"/>
    <w:rsid w:val="00A67DE8"/>
    <w:rsid w:val="00A701E8"/>
    <w:rsid w:val="00A85A32"/>
    <w:rsid w:val="00A8605A"/>
    <w:rsid w:val="00AD281E"/>
    <w:rsid w:val="00AD46AF"/>
    <w:rsid w:val="00AE32A1"/>
    <w:rsid w:val="00AE4FAA"/>
    <w:rsid w:val="00B36D7D"/>
    <w:rsid w:val="00BD4B3A"/>
    <w:rsid w:val="00BD63AF"/>
    <w:rsid w:val="00CC77DA"/>
    <w:rsid w:val="00D305DA"/>
    <w:rsid w:val="00D415F6"/>
    <w:rsid w:val="00D43F79"/>
    <w:rsid w:val="00D5062B"/>
    <w:rsid w:val="00D51240"/>
    <w:rsid w:val="00DF172D"/>
    <w:rsid w:val="00E20102"/>
    <w:rsid w:val="00E22807"/>
    <w:rsid w:val="00E627A4"/>
    <w:rsid w:val="00E80BAA"/>
    <w:rsid w:val="00EA35E3"/>
    <w:rsid w:val="00EE5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860D"/>
  <w15:chartTrackingRefBased/>
  <w15:docId w15:val="{FF46A92A-86DC-4059-AC01-8BF65CC8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901"/>
    <w:pPr>
      <w:ind w:left="720"/>
      <w:contextualSpacing/>
    </w:pPr>
  </w:style>
  <w:style w:type="paragraph" w:customStyle="1" w:styleId="yiv8192696347msonormal">
    <w:name w:val="yiv8192696347msonormal"/>
    <w:basedOn w:val="Normal"/>
    <w:rsid w:val="009F42E6"/>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018171">
      <w:bodyDiv w:val="1"/>
      <w:marLeft w:val="0"/>
      <w:marRight w:val="0"/>
      <w:marTop w:val="0"/>
      <w:marBottom w:val="0"/>
      <w:divBdr>
        <w:top w:val="none" w:sz="0" w:space="0" w:color="auto"/>
        <w:left w:val="none" w:sz="0" w:space="0" w:color="auto"/>
        <w:bottom w:val="none" w:sz="0" w:space="0" w:color="auto"/>
        <w:right w:val="none" w:sz="0" w:space="0" w:color="auto"/>
      </w:divBdr>
    </w:div>
    <w:div w:id="1140655580">
      <w:bodyDiv w:val="1"/>
      <w:marLeft w:val="0"/>
      <w:marRight w:val="0"/>
      <w:marTop w:val="0"/>
      <w:marBottom w:val="0"/>
      <w:divBdr>
        <w:top w:val="none" w:sz="0" w:space="0" w:color="auto"/>
        <w:left w:val="none" w:sz="0" w:space="0" w:color="auto"/>
        <w:bottom w:val="none" w:sz="0" w:space="0" w:color="auto"/>
        <w:right w:val="none" w:sz="0" w:space="0" w:color="auto"/>
      </w:divBdr>
    </w:div>
    <w:div w:id="20636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E433-9115-42BD-93F1-04071386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Osol</dc:creator>
  <cp:keywords/>
  <dc:description/>
  <cp:lastModifiedBy>Pat Osol</cp:lastModifiedBy>
  <cp:revision>6</cp:revision>
  <dcterms:created xsi:type="dcterms:W3CDTF">2023-07-08T19:48:00Z</dcterms:created>
  <dcterms:modified xsi:type="dcterms:W3CDTF">2023-07-10T21:50:00Z</dcterms:modified>
</cp:coreProperties>
</file>